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ED0D6" w14:textId="05A760A8" w:rsidR="00494AF3" w:rsidRDefault="001100F7">
      <w:r>
        <w:t>Dear Billingbear Park Golf Club Members</w:t>
      </w:r>
    </w:p>
    <w:p w14:paraId="78F6BAD3" w14:textId="2C6A35E0" w:rsidR="001100F7" w:rsidRDefault="001100F7"/>
    <w:p w14:paraId="443BCB09" w14:textId="77777777" w:rsidR="001100F7" w:rsidRPr="001100F7" w:rsidRDefault="001100F7" w:rsidP="001100F7">
      <w:pPr>
        <w:jc w:val="center"/>
        <w:rPr>
          <w:b/>
          <w:bCs/>
          <w:sz w:val="32"/>
          <w:szCs w:val="32"/>
        </w:rPr>
      </w:pPr>
      <w:r w:rsidRPr="001100F7">
        <w:rPr>
          <w:b/>
          <w:bCs/>
          <w:sz w:val="32"/>
          <w:szCs w:val="32"/>
        </w:rPr>
        <w:t>Access to WHS Golfer Platform</w:t>
      </w:r>
    </w:p>
    <w:p w14:paraId="229472A6" w14:textId="117C5110" w:rsidR="001100F7" w:rsidRDefault="001100F7" w:rsidP="001100F7">
      <w:r>
        <w:t>England Golf is pleased to inform you that early access to the World Handicap System (WHS) Golfer Platform, My England Golf, is now available to golf club members</w:t>
      </w:r>
      <w:r w:rsidR="007F117E">
        <w:t xml:space="preserve"> (only for </w:t>
      </w:r>
      <w:r w:rsidR="007F117E" w:rsidRPr="007F117E">
        <w:t>members</w:t>
      </w:r>
      <w:r w:rsidR="007F117E">
        <w:t xml:space="preserve"> where </w:t>
      </w:r>
      <w:r w:rsidR="007F117E" w:rsidRPr="007F117E">
        <w:t>email addresses and dates of birth have been uploaded</w:t>
      </w:r>
      <w:r>
        <w:t>.</w:t>
      </w:r>
      <w:r w:rsidR="007F117E">
        <w:t>)</w:t>
      </w:r>
    </w:p>
    <w:p w14:paraId="01A1AAB8" w14:textId="747DA534" w:rsidR="001100F7" w:rsidRDefault="001100F7" w:rsidP="001100F7">
      <w:r>
        <w:t>This platform will provide golfers with a first view of their projected Handicap Index ahead of the new WHS going live on Monday 2 November.</w:t>
      </w:r>
    </w:p>
    <w:p w14:paraId="1337B919" w14:textId="037D2D1A" w:rsidR="001100F7" w:rsidRDefault="001100F7" w:rsidP="001100F7">
      <w:r>
        <w:t>Steps to follow to sign up:</w:t>
      </w:r>
    </w:p>
    <w:p w14:paraId="59E730FF" w14:textId="2783B7A4" w:rsidR="001100F7" w:rsidRDefault="001100F7" w:rsidP="001100F7">
      <w:r>
        <w:t>Click on the link below</w:t>
      </w:r>
    </w:p>
    <w:p w14:paraId="0328D850" w14:textId="1A52F69B" w:rsidR="001100F7" w:rsidRDefault="001100F7" w:rsidP="001100F7">
      <w:hyperlink r:id="rId5" w:history="1">
        <w:r w:rsidRPr="00557D3B">
          <w:rPr>
            <w:rStyle w:val="Hyperlink"/>
          </w:rPr>
          <w:t>https://members.whsplatform.englandgolf.org/signup?utm_campaign=1581789_22.10.20%20%20World%20Handicap%20System%20%20Members%20Access%20-%20workshop%20attendees&amp;utm_medium=email&amp;utm_source=The%20England%20Golf%20Union%20Limited&amp;dm_i=4ON0,XWIL,47FX7C,47TZB,1</w:t>
        </w:r>
      </w:hyperlink>
    </w:p>
    <w:p w14:paraId="4E454E54" w14:textId="77777777" w:rsidR="001100F7" w:rsidRDefault="001100F7" w:rsidP="001100F7">
      <w:r>
        <w:t xml:space="preserve">Enter your CDH# </w:t>
      </w:r>
    </w:p>
    <w:p w14:paraId="7B1BF77C" w14:textId="4B704A38" w:rsidR="001100F7" w:rsidRDefault="001100F7" w:rsidP="001100F7">
      <w:r>
        <w:t xml:space="preserve">(a </w:t>
      </w:r>
      <w:r w:rsidR="00D6340A">
        <w:t>10-digit</w:t>
      </w:r>
      <w:r>
        <w:t xml:space="preserve"> number which can be found on the BBP Master Scoreboard site or the hard copy printout at the club next to the flatscreen.)</w:t>
      </w:r>
    </w:p>
    <w:p w14:paraId="23904228" w14:textId="0038995C" w:rsidR="001100F7" w:rsidRDefault="001100F7" w:rsidP="001100F7">
      <w:r>
        <w:t xml:space="preserve">Follow the verification process via the email you receive. </w:t>
      </w:r>
    </w:p>
    <w:p w14:paraId="69327F9C" w14:textId="7FA3EA54" w:rsidR="001100F7" w:rsidRDefault="001100F7" w:rsidP="001100F7">
      <w:r>
        <w:t>Set a new password and enter the site to view your projected Handicap Index and previous scores.</w:t>
      </w:r>
    </w:p>
    <w:p w14:paraId="1224437D" w14:textId="5187BEB7" w:rsidR="001100F7" w:rsidRDefault="001100F7" w:rsidP="001100F7">
      <w:r>
        <w:t>Once a golfer has registered and logged in to My England Golf, they will gain access to a new range of functions including:</w:t>
      </w:r>
    </w:p>
    <w:p w14:paraId="143DBE2C" w14:textId="77777777" w:rsidR="001100F7" w:rsidRDefault="001100F7" w:rsidP="001100F7">
      <w:pPr>
        <w:pStyle w:val="ListParagraph"/>
        <w:numPr>
          <w:ilvl w:val="0"/>
          <w:numId w:val="1"/>
        </w:numPr>
      </w:pPr>
      <w:r>
        <w:t>WHS Handicap Index</w:t>
      </w:r>
    </w:p>
    <w:p w14:paraId="1FB55476" w14:textId="77777777" w:rsidR="001100F7" w:rsidRDefault="001100F7" w:rsidP="001100F7">
      <w:pPr>
        <w:pStyle w:val="ListParagraph"/>
        <w:numPr>
          <w:ilvl w:val="0"/>
          <w:numId w:val="1"/>
        </w:numPr>
      </w:pPr>
      <w:r>
        <w:t>WHS handicap record</w:t>
      </w:r>
    </w:p>
    <w:p w14:paraId="68602C26" w14:textId="42B55383" w:rsidR="001100F7" w:rsidRDefault="001100F7" w:rsidP="000D4984">
      <w:pPr>
        <w:pStyle w:val="ListParagraph"/>
        <w:numPr>
          <w:ilvl w:val="0"/>
          <w:numId w:val="1"/>
        </w:numPr>
      </w:pPr>
      <w:r>
        <w:t>Graphics highlighting the best eight scores from 20 (or the sliding scale formula used to calculate the index)</w:t>
      </w:r>
    </w:p>
    <w:p w14:paraId="04397B82" w14:textId="41519A0A" w:rsidR="001100F7" w:rsidRDefault="001100F7" w:rsidP="001100F7">
      <w:r>
        <w:t>In addition, golfers will be able to interact with fellow golf club members around the country through features such as:</w:t>
      </w:r>
    </w:p>
    <w:p w14:paraId="2C43E319" w14:textId="77777777" w:rsidR="001100F7" w:rsidRDefault="001100F7" w:rsidP="001100F7">
      <w:pPr>
        <w:pStyle w:val="ListParagraph"/>
        <w:numPr>
          <w:ilvl w:val="0"/>
          <w:numId w:val="2"/>
        </w:numPr>
      </w:pPr>
      <w:r>
        <w:t>Inviting friends to join their online community</w:t>
      </w:r>
    </w:p>
    <w:p w14:paraId="3FB1378A" w14:textId="7DB74CB5" w:rsidR="007F117E" w:rsidRDefault="001100F7" w:rsidP="00C109D5">
      <w:pPr>
        <w:pStyle w:val="ListParagraph"/>
        <w:numPr>
          <w:ilvl w:val="0"/>
          <w:numId w:val="2"/>
        </w:numPr>
      </w:pPr>
      <w:r>
        <w:t xml:space="preserve">Viewing their position in the rankings at club, </w:t>
      </w:r>
      <w:r w:rsidR="007F117E">
        <w:t>C</w:t>
      </w:r>
      <w:r>
        <w:t xml:space="preserve">ounty and </w:t>
      </w:r>
      <w:r w:rsidR="007F117E">
        <w:t>N</w:t>
      </w:r>
      <w:r>
        <w:t>ational level</w:t>
      </w:r>
    </w:p>
    <w:p w14:paraId="6CD41F78" w14:textId="3D005A22" w:rsidR="007F117E" w:rsidRPr="007F117E" w:rsidRDefault="007F117E" w:rsidP="007F117E">
      <w:pPr>
        <w:rPr>
          <w:b/>
          <w:bCs/>
        </w:rPr>
      </w:pPr>
      <w:r w:rsidRPr="007F117E">
        <w:rPr>
          <w:b/>
          <w:bCs/>
        </w:rPr>
        <w:t>NB. This access will only allow you to view scoring records and will not be the route to enter new scores.</w:t>
      </w:r>
    </w:p>
    <w:p w14:paraId="518EB220" w14:textId="32AAA042" w:rsidR="007F117E" w:rsidRPr="007F117E" w:rsidRDefault="007F117E" w:rsidP="007F117E">
      <w:pPr>
        <w:rPr>
          <w:b/>
          <w:bCs/>
        </w:rPr>
      </w:pPr>
      <w:r w:rsidRPr="007F117E">
        <w:rPr>
          <w:b/>
          <w:bCs/>
        </w:rPr>
        <w:t>BBP will continue to use Master Scoreboard to allow members to enter competition scores (via the Flat Screen or online via mobiles) and general play score cards (via the flat screen).</w:t>
      </w:r>
    </w:p>
    <w:sectPr w:rsidR="007F117E" w:rsidRPr="007F11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AB701A"/>
    <w:multiLevelType w:val="hybridMultilevel"/>
    <w:tmpl w:val="BDDE6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4618BB"/>
    <w:multiLevelType w:val="hybridMultilevel"/>
    <w:tmpl w:val="066A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F7"/>
    <w:rsid w:val="001100F7"/>
    <w:rsid w:val="004503EB"/>
    <w:rsid w:val="007F117E"/>
    <w:rsid w:val="00D6340A"/>
    <w:rsid w:val="00DC6F8A"/>
    <w:rsid w:val="00F064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BE1D"/>
  <w15:chartTrackingRefBased/>
  <w15:docId w15:val="{E8DA065E-0C3B-46E4-BA04-BE8DD108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0F7"/>
    <w:rPr>
      <w:color w:val="0563C1" w:themeColor="hyperlink"/>
      <w:u w:val="single"/>
    </w:rPr>
  </w:style>
  <w:style w:type="character" w:styleId="UnresolvedMention">
    <w:name w:val="Unresolved Mention"/>
    <w:basedOn w:val="DefaultParagraphFont"/>
    <w:uiPriority w:val="99"/>
    <w:semiHidden/>
    <w:unhideWhenUsed/>
    <w:rsid w:val="001100F7"/>
    <w:rPr>
      <w:color w:val="605E5C"/>
      <w:shd w:val="clear" w:color="auto" w:fill="E1DFDD"/>
    </w:rPr>
  </w:style>
  <w:style w:type="paragraph" w:styleId="ListParagraph">
    <w:name w:val="List Paragraph"/>
    <w:basedOn w:val="Normal"/>
    <w:uiPriority w:val="34"/>
    <w:qFormat/>
    <w:rsid w:val="00110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519269">
      <w:bodyDiv w:val="1"/>
      <w:marLeft w:val="0"/>
      <w:marRight w:val="0"/>
      <w:marTop w:val="0"/>
      <w:marBottom w:val="0"/>
      <w:divBdr>
        <w:top w:val="none" w:sz="0" w:space="0" w:color="auto"/>
        <w:left w:val="none" w:sz="0" w:space="0" w:color="auto"/>
        <w:bottom w:val="none" w:sz="0" w:space="0" w:color="auto"/>
        <w:right w:val="none" w:sz="0" w:space="0" w:color="auto"/>
      </w:divBdr>
      <w:divsChild>
        <w:div w:id="1799837601">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304162378">
              <w:marLeft w:val="0"/>
              <w:marRight w:val="0"/>
              <w:marTop w:val="0"/>
              <w:marBottom w:val="0"/>
              <w:divBdr>
                <w:top w:val="none" w:sz="0" w:space="0" w:color="auto"/>
                <w:left w:val="none" w:sz="0" w:space="0" w:color="auto"/>
                <w:bottom w:val="none" w:sz="0" w:space="0" w:color="auto"/>
                <w:right w:val="none" w:sz="0" w:space="0" w:color="auto"/>
              </w:divBdr>
              <w:divsChild>
                <w:div w:id="1217670205">
                  <w:marLeft w:val="0"/>
                  <w:marRight w:val="0"/>
                  <w:marTop w:val="0"/>
                  <w:marBottom w:val="0"/>
                  <w:divBdr>
                    <w:top w:val="none" w:sz="0" w:space="0" w:color="auto"/>
                    <w:left w:val="none" w:sz="0" w:space="0" w:color="auto"/>
                    <w:bottom w:val="none" w:sz="0" w:space="0" w:color="auto"/>
                    <w:right w:val="none" w:sz="0" w:space="0" w:color="auto"/>
                  </w:divBdr>
                  <w:divsChild>
                    <w:div w:id="1371612569">
                      <w:marLeft w:val="0"/>
                      <w:marRight w:val="0"/>
                      <w:marTop w:val="0"/>
                      <w:marBottom w:val="0"/>
                      <w:divBdr>
                        <w:top w:val="none" w:sz="0" w:space="0" w:color="auto"/>
                        <w:left w:val="none" w:sz="0" w:space="0" w:color="auto"/>
                        <w:bottom w:val="none" w:sz="0" w:space="0" w:color="auto"/>
                        <w:right w:val="none" w:sz="0" w:space="0" w:color="auto"/>
                      </w:divBdr>
                      <w:divsChild>
                        <w:div w:id="2993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219452">
      <w:bodyDiv w:val="1"/>
      <w:marLeft w:val="0"/>
      <w:marRight w:val="0"/>
      <w:marTop w:val="0"/>
      <w:marBottom w:val="0"/>
      <w:divBdr>
        <w:top w:val="none" w:sz="0" w:space="0" w:color="auto"/>
        <w:left w:val="none" w:sz="0" w:space="0" w:color="auto"/>
        <w:bottom w:val="none" w:sz="0" w:space="0" w:color="auto"/>
        <w:right w:val="none" w:sz="0" w:space="0" w:color="auto"/>
      </w:divBdr>
      <w:divsChild>
        <w:div w:id="1109008252">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32990365">
              <w:marLeft w:val="0"/>
              <w:marRight w:val="0"/>
              <w:marTop w:val="0"/>
              <w:marBottom w:val="0"/>
              <w:divBdr>
                <w:top w:val="none" w:sz="0" w:space="0" w:color="auto"/>
                <w:left w:val="none" w:sz="0" w:space="0" w:color="auto"/>
                <w:bottom w:val="none" w:sz="0" w:space="0" w:color="auto"/>
                <w:right w:val="none" w:sz="0" w:space="0" w:color="auto"/>
              </w:divBdr>
              <w:divsChild>
                <w:div w:id="1159999980">
                  <w:marLeft w:val="0"/>
                  <w:marRight w:val="0"/>
                  <w:marTop w:val="0"/>
                  <w:marBottom w:val="0"/>
                  <w:divBdr>
                    <w:top w:val="none" w:sz="0" w:space="0" w:color="auto"/>
                    <w:left w:val="none" w:sz="0" w:space="0" w:color="auto"/>
                    <w:bottom w:val="none" w:sz="0" w:space="0" w:color="auto"/>
                    <w:right w:val="none" w:sz="0" w:space="0" w:color="auto"/>
                  </w:divBdr>
                  <w:divsChild>
                    <w:div w:id="229318200">
                      <w:marLeft w:val="0"/>
                      <w:marRight w:val="0"/>
                      <w:marTop w:val="0"/>
                      <w:marBottom w:val="0"/>
                      <w:divBdr>
                        <w:top w:val="none" w:sz="0" w:space="0" w:color="auto"/>
                        <w:left w:val="none" w:sz="0" w:space="0" w:color="auto"/>
                        <w:bottom w:val="none" w:sz="0" w:space="0" w:color="auto"/>
                        <w:right w:val="none" w:sz="0" w:space="0" w:color="auto"/>
                      </w:divBdr>
                      <w:divsChild>
                        <w:div w:id="459954901">
                          <w:marLeft w:val="0"/>
                          <w:marRight w:val="0"/>
                          <w:marTop w:val="0"/>
                          <w:marBottom w:val="0"/>
                          <w:divBdr>
                            <w:top w:val="none" w:sz="0" w:space="0" w:color="auto"/>
                            <w:left w:val="none" w:sz="0" w:space="0" w:color="auto"/>
                            <w:bottom w:val="none" w:sz="0" w:space="0" w:color="auto"/>
                            <w:right w:val="none" w:sz="0" w:space="0" w:color="auto"/>
                          </w:divBdr>
                        </w:div>
                        <w:div w:id="262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mbers.whsplatform.englandgolf.org/signup?utm_campaign=1581789_22.10.20%20%20World%20Handicap%20System%20%20Members%20Access%20-%20workshop%20attendees&amp;utm_medium=email&amp;utm_source=The%20England%20Golf%20Union%20Limited&amp;dm_i=4ON0,XWIL,47FX7C,47TZB,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lester</dc:creator>
  <cp:keywords/>
  <dc:description/>
  <cp:lastModifiedBy>andy lester</cp:lastModifiedBy>
  <cp:revision>2</cp:revision>
  <dcterms:created xsi:type="dcterms:W3CDTF">2020-10-23T10:33:00Z</dcterms:created>
  <dcterms:modified xsi:type="dcterms:W3CDTF">2020-10-23T10:49:00Z</dcterms:modified>
</cp:coreProperties>
</file>